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655" w:rsidRPr="00F36329" w:rsidRDefault="00A71655" w:rsidP="00A71655">
      <w:pPr>
        <w:rPr>
          <w:rFonts w:ascii="ＭＳ Ｐゴシック" w:eastAsia="ＭＳ Ｐゴシック" w:hAnsi="ＭＳ Ｐゴシック" w:hint="eastAsia"/>
          <w:bCs/>
          <w:sz w:val="24"/>
          <w:u w:val="wave"/>
        </w:rPr>
      </w:pPr>
    </w:p>
    <w:p w:rsidR="00A71655" w:rsidRPr="00F36329" w:rsidRDefault="00A71655" w:rsidP="00A71655">
      <w:pPr>
        <w:jc w:val="center"/>
        <w:rPr>
          <w:rFonts w:ascii="ＭＳ Ｐゴシック" w:eastAsia="ＭＳ Ｐゴシック" w:hAnsi="ＭＳ Ｐゴシック" w:hint="eastAsia"/>
          <w:bCs/>
          <w:sz w:val="40"/>
          <w:u w:val="thick"/>
        </w:rPr>
      </w:pPr>
      <w:r w:rsidRPr="00F36329">
        <w:rPr>
          <w:rFonts w:ascii="ＭＳ Ｐゴシック" w:eastAsia="ＭＳ Ｐゴシック" w:hAnsi="ＭＳ Ｐゴシック" w:hint="eastAsia"/>
          <w:bCs/>
          <w:sz w:val="40"/>
          <w:u w:val="thick"/>
        </w:rPr>
        <w:t>粗大ごみ収集の実施について</w:t>
      </w:r>
    </w:p>
    <w:p w:rsidR="00A71655" w:rsidRPr="00F36329" w:rsidRDefault="00A71655" w:rsidP="00A71655">
      <w:pPr>
        <w:rPr>
          <w:rFonts w:ascii="ＭＳ Ｐゴシック" w:eastAsia="ＭＳ Ｐゴシック" w:hAnsi="ＭＳ Ｐゴシック" w:hint="eastAsia"/>
          <w:sz w:val="24"/>
        </w:rPr>
      </w:pPr>
    </w:p>
    <w:p w:rsidR="00A71655" w:rsidRPr="00F36329" w:rsidRDefault="00A71655" w:rsidP="00A71655">
      <w:pPr>
        <w:rPr>
          <w:rFonts w:ascii="ＭＳ Ｐゴシック" w:eastAsia="ＭＳ Ｐゴシック" w:hAnsi="ＭＳ Ｐゴシック" w:hint="eastAsia"/>
          <w:kern w:val="0"/>
          <w:sz w:val="26"/>
        </w:rPr>
      </w:pPr>
      <w:r w:rsidRPr="00A71655">
        <w:rPr>
          <w:rFonts w:ascii="ＭＳ Ｐゴシック" w:eastAsia="ＭＳ Ｐゴシック" w:hAnsi="ＭＳ Ｐゴシック" w:hint="eastAsia"/>
          <w:spacing w:val="89"/>
          <w:kern w:val="0"/>
          <w:sz w:val="26"/>
          <w:fitText w:val="1575" w:id="-1008475648"/>
        </w:rPr>
        <w:t>区民各</w:t>
      </w:r>
      <w:r w:rsidRPr="00A71655">
        <w:rPr>
          <w:rFonts w:ascii="ＭＳ Ｐゴシック" w:eastAsia="ＭＳ Ｐゴシック" w:hAnsi="ＭＳ Ｐゴシック" w:hint="eastAsia"/>
          <w:spacing w:val="1"/>
          <w:kern w:val="0"/>
          <w:sz w:val="26"/>
          <w:fitText w:val="1575" w:id="-1008475648"/>
        </w:rPr>
        <w:t>位</w:t>
      </w:r>
    </w:p>
    <w:p w:rsidR="00A71655" w:rsidRPr="00F36329" w:rsidRDefault="00A71655" w:rsidP="00A71655">
      <w:pPr>
        <w:rPr>
          <w:rFonts w:ascii="ＭＳ Ｐゴシック" w:eastAsia="ＭＳ Ｐゴシック" w:hAnsi="ＭＳ Ｐゴシック" w:hint="eastAsia"/>
          <w:sz w:val="26"/>
        </w:rPr>
      </w:pPr>
    </w:p>
    <w:p w:rsidR="00A71655" w:rsidRPr="00F36329" w:rsidRDefault="00A71655" w:rsidP="00A71655">
      <w:pPr>
        <w:wordWrap w:val="0"/>
        <w:ind w:firstLineChars="2821" w:firstLine="6829"/>
        <w:rPr>
          <w:rFonts w:ascii="ＭＳ Ｐゴシック" w:eastAsia="ＭＳ Ｐゴシック" w:hAnsi="ＭＳ Ｐゴシック" w:hint="eastAsia"/>
          <w:sz w:val="26"/>
        </w:rPr>
      </w:pPr>
      <w:r w:rsidRPr="00F36329">
        <w:rPr>
          <w:rFonts w:ascii="ＭＳ Ｐゴシック" w:eastAsia="ＭＳ Ｐゴシック" w:hAnsi="ＭＳ Ｐゴシック" w:hint="eastAsia"/>
          <w:sz w:val="26"/>
        </w:rPr>
        <w:t>区　長</w:t>
      </w:r>
    </w:p>
    <w:p w:rsidR="00A71655" w:rsidRPr="00F36329" w:rsidRDefault="00A71655" w:rsidP="00A71655">
      <w:pPr>
        <w:rPr>
          <w:rFonts w:ascii="ＭＳ Ｐゴシック" w:eastAsia="ＭＳ Ｐゴシック" w:hAnsi="ＭＳ Ｐゴシック" w:hint="eastAsia"/>
          <w:sz w:val="26"/>
        </w:rPr>
      </w:pPr>
      <w:r w:rsidRPr="00F36329">
        <w:rPr>
          <w:rFonts w:ascii="ＭＳ Ｐゴシック" w:eastAsia="ＭＳ Ｐゴシック" w:hAnsi="ＭＳ Ｐゴシック" w:hint="eastAsia"/>
          <w:sz w:val="26"/>
        </w:rPr>
        <w:t xml:space="preserve">　粗大ごみの収集を実施しますので、お知らせいたします。</w:t>
      </w:r>
    </w:p>
    <w:p w:rsidR="00A71655" w:rsidRPr="00F36329" w:rsidRDefault="00A71655" w:rsidP="00A71655">
      <w:pPr>
        <w:pStyle w:val="a3"/>
        <w:rPr>
          <w:rFonts w:ascii="ＭＳ Ｐゴシック" w:eastAsia="ＭＳ Ｐゴシック" w:hAnsi="ＭＳ Ｐゴシック" w:hint="eastAsia"/>
        </w:rPr>
      </w:pPr>
      <w:r w:rsidRPr="00F36329">
        <w:rPr>
          <w:rFonts w:ascii="ＭＳ Ｐゴシック" w:eastAsia="ＭＳ Ｐゴシック" w:hAnsi="ＭＳ Ｐゴシック" w:hint="eastAsia"/>
        </w:rPr>
        <w:t xml:space="preserve">　なお、今回対象となるものは下記の一覧</w:t>
      </w:r>
      <w:r>
        <w:rPr>
          <w:rFonts w:ascii="ＭＳ Ｐゴシック" w:eastAsia="ＭＳ Ｐゴシック" w:hAnsi="ＭＳ Ｐゴシック" w:hint="eastAsia"/>
        </w:rPr>
        <w:t>例</w:t>
      </w:r>
      <w:r w:rsidRPr="00F36329">
        <w:rPr>
          <w:rFonts w:ascii="ＭＳ Ｐゴシック" w:eastAsia="ＭＳ Ｐゴシック" w:hAnsi="ＭＳ Ｐゴシック" w:hint="eastAsia"/>
        </w:rPr>
        <w:t>のとおりですから、対象となるもの以外は出さないようお願いいたします。</w:t>
      </w:r>
    </w:p>
    <w:p w:rsidR="00A71655" w:rsidRPr="00F36329" w:rsidRDefault="00A71655" w:rsidP="00A71655">
      <w:pPr>
        <w:pStyle w:val="a3"/>
        <w:rPr>
          <w:rFonts w:ascii="ＭＳ Ｐゴシック" w:eastAsia="ＭＳ Ｐゴシック" w:hAnsi="ＭＳ Ｐゴシック" w:hint="eastAsia"/>
        </w:rPr>
      </w:pPr>
    </w:p>
    <w:p w:rsidR="00A71655" w:rsidRPr="00F36329" w:rsidRDefault="00A71655" w:rsidP="00A71655">
      <w:pPr>
        <w:pStyle w:val="a5"/>
        <w:rPr>
          <w:rFonts w:hint="eastAsia"/>
          <w:sz w:val="26"/>
        </w:rPr>
      </w:pPr>
      <w:r w:rsidRPr="00F36329">
        <w:rPr>
          <w:rFonts w:eastAsia="ＭＳ Ｐゴシック" w:hint="eastAsia"/>
        </w:rPr>
        <w:t>記</w:t>
      </w:r>
    </w:p>
    <w:p w:rsidR="00A71655" w:rsidRPr="00F36329" w:rsidRDefault="00A71655" w:rsidP="00A71655">
      <w:pPr>
        <w:ind w:firstLineChars="200" w:firstLine="524"/>
        <w:rPr>
          <w:rFonts w:ascii="ＭＳ Ｐゴシック" w:eastAsia="ＭＳ Ｐゴシック" w:hAnsi="ＭＳ Ｐゴシック" w:hint="eastAsia"/>
          <w:bCs/>
          <w:sz w:val="28"/>
        </w:rPr>
      </w:pPr>
      <w:r w:rsidRPr="00F36329">
        <w:rPr>
          <w:rFonts w:ascii="ＭＳ Ｐゴシック" w:eastAsia="ＭＳ Ｐゴシック" w:hAnsi="ＭＳ Ｐゴシック" w:hint="eastAsia"/>
          <w:bCs/>
          <w:sz w:val="28"/>
        </w:rPr>
        <w:t>１．実施日</w:t>
      </w:r>
    </w:p>
    <w:p w:rsidR="00A71655" w:rsidRPr="00F36329" w:rsidRDefault="00A71655" w:rsidP="00A71655">
      <w:pPr>
        <w:jc w:val="center"/>
        <w:rPr>
          <w:rFonts w:ascii="ＭＳ Ｐゴシック" w:eastAsia="ＭＳ Ｐゴシック" w:hAnsi="ＭＳ Ｐゴシック" w:hint="eastAsia"/>
          <w:bCs/>
          <w:sz w:val="32"/>
          <w:u w:val="single"/>
        </w:rPr>
      </w:pPr>
      <w:r>
        <w:rPr>
          <w:rFonts w:ascii="ＭＳ Ｐゴシック" w:eastAsia="ＭＳ Ｐゴシック" w:hAnsi="ＭＳ Ｐゴシック" w:hint="eastAsia"/>
          <w:bCs/>
          <w:sz w:val="32"/>
          <w:u w:val="single"/>
        </w:rPr>
        <w:t xml:space="preserve">令和　　</w:t>
      </w:r>
      <w:r w:rsidRPr="00F36329">
        <w:rPr>
          <w:rFonts w:ascii="ＭＳ Ｐゴシック" w:eastAsia="ＭＳ Ｐゴシック" w:hAnsi="ＭＳ Ｐゴシック" w:hint="eastAsia"/>
          <w:bCs/>
          <w:sz w:val="32"/>
          <w:u w:val="single"/>
        </w:rPr>
        <w:t>年　　月　　日（　　）　　　　時　　分～　　　　時　　分まで</w:t>
      </w:r>
    </w:p>
    <w:p w:rsidR="00A71655" w:rsidRPr="00F36329" w:rsidRDefault="00A71655" w:rsidP="00A71655">
      <w:pPr>
        <w:jc w:val="center"/>
        <w:rPr>
          <w:rFonts w:ascii="ＭＳ Ｐゴシック" w:eastAsia="ＭＳ Ｐゴシック" w:hAnsi="ＭＳ Ｐゴシック" w:hint="eastAsia"/>
          <w:bCs/>
        </w:rPr>
      </w:pPr>
      <w:r w:rsidRPr="00F36329">
        <w:rPr>
          <w:rFonts w:ascii="ＭＳ Ｐゴシック" w:eastAsia="ＭＳ Ｐゴシック" w:hAnsi="ＭＳ Ｐゴシック" w:hint="eastAsia"/>
          <w:bCs/>
        </w:rPr>
        <w:t>時間外は受付けませんのでご注意ください。</w:t>
      </w:r>
    </w:p>
    <w:p w:rsidR="00A71655" w:rsidRPr="00F36329" w:rsidRDefault="00A71655" w:rsidP="00A71655">
      <w:pPr>
        <w:ind w:firstLineChars="200" w:firstLine="524"/>
        <w:rPr>
          <w:rFonts w:ascii="ＭＳ Ｐゴシック" w:eastAsia="ＭＳ Ｐゴシック" w:hAnsi="ＭＳ Ｐゴシック" w:hint="eastAsia"/>
          <w:bCs/>
          <w:sz w:val="28"/>
        </w:rPr>
      </w:pPr>
      <w:r w:rsidRPr="00F36329">
        <w:rPr>
          <w:rFonts w:ascii="ＭＳ Ｐゴシック" w:eastAsia="ＭＳ Ｐゴシック" w:hAnsi="ＭＳ Ｐゴシック" w:hint="eastAsia"/>
          <w:bCs/>
          <w:sz w:val="28"/>
        </w:rPr>
        <w:t>２．収集場所</w:t>
      </w:r>
    </w:p>
    <w:p w:rsidR="00A71655" w:rsidRPr="00F36329" w:rsidRDefault="00A71655" w:rsidP="00A71655">
      <w:pPr>
        <w:rPr>
          <w:rFonts w:ascii="ＭＳ Ｐゴシック" w:eastAsia="ＭＳ Ｐゴシック" w:hAnsi="ＭＳ Ｐゴシック" w:hint="eastAsia"/>
          <w:bCs/>
          <w:sz w:val="32"/>
          <w:u w:val="single"/>
        </w:rPr>
      </w:pPr>
      <w:r w:rsidRPr="00F36329">
        <w:rPr>
          <w:rFonts w:ascii="ＭＳ Ｐゴシック" w:eastAsia="ＭＳ Ｐゴシック" w:hAnsi="ＭＳ Ｐゴシック" w:hint="eastAsia"/>
          <w:bCs/>
          <w:sz w:val="32"/>
        </w:rPr>
        <w:tab/>
      </w:r>
      <w:r w:rsidRPr="00F36329">
        <w:rPr>
          <w:rFonts w:ascii="ＭＳ Ｐゴシック" w:eastAsia="ＭＳ Ｐゴシック" w:hAnsi="ＭＳ Ｐゴシック" w:hint="eastAsia"/>
          <w:bCs/>
          <w:sz w:val="32"/>
        </w:rPr>
        <w:tab/>
      </w:r>
      <w:r w:rsidRPr="00F36329">
        <w:rPr>
          <w:rFonts w:ascii="ＭＳ Ｐゴシック" w:eastAsia="ＭＳ Ｐゴシック" w:hAnsi="ＭＳ Ｐゴシック" w:hint="eastAsia"/>
          <w:bCs/>
          <w:sz w:val="32"/>
        </w:rPr>
        <w:tab/>
      </w:r>
      <w:r w:rsidRPr="00F36329">
        <w:rPr>
          <w:rFonts w:ascii="ＭＳ Ｐゴシック" w:eastAsia="ＭＳ Ｐゴシック" w:hAnsi="ＭＳ Ｐゴシック" w:hint="eastAsia"/>
          <w:bCs/>
          <w:sz w:val="32"/>
          <w:u w:val="single"/>
        </w:rPr>
        <w:tab/>
      </w:r>
      <w:r w:rsidRPr="00F36329">
        <w:rPr>
          <w:rFonts w:ascii="ＭＳ Ｐゴシック" w:eastAsia="ＭＳ Ｐゴシック" w:hAnsi="ＭＳ Ｐゴシック" w:hint="eastAsia"/>
          <w:bCs/>
          <w:sz w:val="32"/>
          <w:u w:val="single"/>
        </w:rPr>
        <w:tab/>
      </w:r>
      <w:r w:rsidRPr="00F36329">
        <w:rPr>
          <w:rFonts w:ascii="ＭＳ Ｐゴシック" w:eastAsia="ＭＳ Ｐゴシック" w:hAnsi="ＭＳ Ｐゴシック" w:hint="eastAsia"/>
          <w:bCs/>
          <w:sz w:val="32"/>
          <w:u w:val="single"/>
        </w:rPr>
        <w:tab/>
      </w:r>
      <w:r w:rsidRPr="00F36329">
        <w:rPr>
          <w:rFonts w:ascii="ＭＳ Ｐゴシック" w:eastAsia="ＭＳ Ｐゴシック" w:hAnsi="ＭＳ Ｐゴシック" w:hint="eastAsia"/>
          <w:bCs/>
          <w:sz w:val="32"/>
          <w:u w:val="single"/>
        </w:rPr>
        <w:tab/>
      </w:r>
      <w:r w:rsidRPr="00F36329">
        <w:rPr>
          <w:rFonts w:ascii="ＭＳ Ｐゴシック" w:eastAsia="ＭＳ Ｐゴシック" w:hAnsi="ＭＳ Ｐゴシック" w:hint="eastAsia"/>
          <w:bCs/>
          <w:sz w:val="32"/>
          <w:u w:val="single"/>
        </w:rPr>
        <w:tab/>
      </w:r>
    </w:p>
    <w:p w:rsidR="00A71655" w:rsidRPr="00F36329" w:rsidRDefault="00A71655" w:rsidP="00A71655">
      <w:pPr>
        <w:ind w:firstLineChars="200" w:firstLine="524"/>
        <w:rPr>
          <w:rFonts w:ascii="ＭＳ Ｐゴシック" w:eastAsia="ＭＳ Ｐゴシック" w:hAnsi="ＭＳ Ｐゴシック" w:hint="eastAsia"/>
          <w:bCs/>
          <w:sz w:val="28"/>
        </w:rPr>
      </w:pPr>
      <w:r w:rsidRPr="00F36329">
        <w:rPr>
          <w:rFonts w:ascii="ＭＳ Ｐゴシック" w:eastAsia="ＭＳ Ｐゴシック" w:hAnsi="ＭＳ Ｐゴシック" w:hint="eastAsia"/>
          <w:bCs/>
          <w:sz w:val="28"/>
        </w:rPr>
        <w:t>３．収集するごみの種類</w:t>
      </w:r>
    </w:p>
    <w:p w:rsidR="00A71655" w:rsidRPr="00F36329" w:rsidRDefault="00A71655" w:rsidP="00A71655">
      <w:pPr>
        <w:jc w:val="center"/>
        <w:rPr>
          <w:rFonts w:ascii="ＭＳ Ｐゴシック" w:eastAsia="ＭＳ Ｐゴシック" w:hAnsi="ＭＳ Ｐゴシック" w:hint="eastAsia"/>
          <w:bCs/>
          <w:sz w:val="32"/>
          <w:u w:val="double"/>
        </w:rPr>
      </w:pPr>
      <w:r w:rsidRPr="00F36329">
        <w:rPr>
          <w:rFonts w:ascii="ＭＳ Ｐゴシック" w:eastAsia="ＭＳ Ｐゴシック" w:hAnsi="ＭＳ Ｐゴシック" w:hint="eastAsia"/>
          <w:bCs/>
          <w:sz w:val="32"/>
          <w:u w:val="double"/>
        </w:rPr>
        <w:t>金属類に限る</w:t>
      </w:r>
    </w:p>
    <w:p w:rsidR="00A71655" w:rsidRPr="00F36329" w:rsidRDefault="00A71655" w:rsidP="00A71655">
      <w:pPr>
        <w:jc w:val="center"/>
        <w:rPr>
          <w:rFonts w:ascii="ＭＳ Ｐゴシック" w:eastAsia="ＭＳ Ｐゴシック" w:hAnsi="ＭＳ Ｐゴシック" w:hint="eastAsia"/>
          <w:sz w:val="28"/>
          <w:u w:val="double"/>
        </w:rPr>
      </w:pPr>
    </w:p>
    <w:tbl>
      <w:tblPr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02"/>
      </w:tblGrid>
      <w:tr w:rsidR="00A71655" w:rsidRPr="00F36329" w:rsidTr="004B1866">
        <w:tblPrEx>
          <w:tblCellMar>
            <w:top w:w="0" w:type="dxa"/>
            <w:bottom w:w="0" w:type="dxa"/>
          </w:tblCellMar>
        </w:tblPrEx>
        <w:trPr>
          <w:trHeight w:val="1591"/>
        </w:trPr>
        <w:tc>
          <w:tcPr>
            <w:tcW w:w="9360" w:type="dxa"/>
            <w:vAlign w:val="center"/>
          </w:tcPr>
          <w:p w:rsidR="00A71655" w:rsidRPr="00F36329" w:rsidRDefault="00A71655" w:rsidP="004B1866">
            <w:pPr>
              <w:rPr>
                <w:rFonts w:ascii="ＭＳ Ｐゴシック" w:eastAsia="ＭＳ Ｐゴシック" w:hAnsi="ＭＳ Ｐゴシック" w:hint="eastAsia"/>
              </w:rPr>
            </w:pPr>
            <w:r w:rsidRPr="00F36329">
              <w:rPr>
                <w:rFonts w:ascii="ＭＳ Ｐゴシック" w:eastAsia="ＭＳ Ｐゴシック" w:hAnsi="ＭＳ Ｐゴシック" w:hint="eastAsia"/>
                <w:bCs/>
              </w:rPr>
              <w:t>【例】一輪車、三輪車、自転車、棚</w:t>
            </w:r>
            <w:r>
              <w:rPr>
                <w:rFonts w:ascii="ＭＳ Ｐゴシック" w:eastAsia="ＭＳ Ｐゴシック" w:hAnsi="ＭＳ Ｐゴシック" w:hint="eastAsia"/>
                <w:bCs/>
              </w:rPr>
              <w:t>（スチール製）</w:t>
            </w:r>
            <w:r w:rsidRPr="00F36329">
              <w:rPr>
                <w:rFonts w:ascii="ＭＳ Ｐゴシック" w:eastAsia="ＭＳ Ｐゴシック" w:hAnsi="ＭＳ Ｐゴシック" w:hint="eastAsia"/>
                <w:bCs/>
              </w:rPr>
              <w:t>、机</w:t>
            </w:r>
            <w:r>
              <w:rPr>
                <w:rFonts w:ascii="ＭＳ Ｐゴシック" w:eastAsia="ＭＳ Ｐゴシック" w:hAnsi="ＭＳ Ｐゴシック" w:hint="eastAsia"/>
                <w:bCs/>
              </w:rPr>
              <w:t>（スチール製）</w:t>
            </w:r>
            <w:r w:rsidRPr="00F36329">
              <w:rPr>
                <w:rFonts w:ascii="ＭＳ Ｐゴシック" w:eastAsia="ＭＳ Ｐゴシック" w:hAnsi="ＭＳ Ｐゴシック" w:hint="eastAsia"/>
                <w:bCs/>
              </w:rPr>
              <w:t>、椅子</w:t>
            </w:r>
            <w:r>
              <w:rPr>
                <w:rFonts w:ascii="ＭＳ Ｐゴシック" w:eastAsia="ＭＳ Ｐゴシック" w:hAnsi="ＭＳ Ｐゴシック" w:hint="eastAsia"/>
                <w:bCs/>
              </w:rPr>
              <w:t>（スチール製）</w:t>
            </w:r>
            <w:r w:rsidRPr="00F36329">
              <w:rPr>
                <w:rFonts w:ascii="ＭＳ Ｐゴシック" w:eastAsia="ＭＳ Ｐゴシック" w:hAnsi="ＭＳ Ｐゴシック" w:hint="eastAsia"/>
                <w:bCs/>
              </w:rPr>
              <w:t>、書庫、ロッカー、キャビネット、トタン類、ドラム缶、窓枠（サッシュ）、パイプ類（農業用ハウスのパイプ等は除く）、スプリング、針金類、一斗缶、米の缶、金属製のストーブ（</w:t>
            </w:r>
            <w:r w:rsidRPr="00F36329">
              <w:rPr>
                <w:rFonts w:ascii="ＭＳ Ｐゴシック" w:eastAsia="ＭＳ Ｐゴシック" w:hAnsi="ＭＳ Ｐゴシック" w:hint="eastAsia"/>
                <w:bCs/>
                <w:u w:val="wave"/>
              </w:rPr>
              <w:t>コンセント</w:t>
            </w:r>
            <w:r>
              <w:rPr>
                <w:rFonts w:ascii="ＭＳ Ｐゴシック" w:eastAsia="ＭＳ Ｐゴシック" w:hAnsi="ＭＳ Ｐゴシック" w:hint="eastAsia"/>
                <w:bCs/>
                <w:u w:val="wave"/>
              </w:rPr>
              <w:t>式の</w:t>
            </w:r>
            <w:r w:rsidRPr="00F36329">
              <w:rPr>
                <w:rFonts w:ascii="ＭＳ Ｐゴシック" w:eastAsia="ＭＳ Ｐゴシック" w:hAnsi="ＭＳ Ｐゴシック" w:hint="eastAsia"/>
                <w:bCs/>
                <w:u w:val="wave"/>
              </w:rPr>
              <w:t>も</w:t>
            </w:r>
            <w:r>
              <w:rPr>
                <w:rFonts w:ascii="ＭＳ Ｐゴシック" w:eastAsia="ＭＳ Ｐゴシック" w:hAnsi="ＭＳ Ｐゴシック" w:hint="eastAsia"/>
                <w:bCs/>
                <w:u w:val="wave"/>
              </w:rPr>
              <w:t>のは回収できません</w:t>
            </w:r>
            <w:r w:rsidRPr="00F36329">
              <w:rPr>
                <w:rFonts w:ascii="ＭＳ Ｐゴシック" w:eastAsia="ＭＳ Ｐゴシック" w:hAnsi="ＭＳ Ｐゴシック" w:hint="eastAsia"/>
                <w:bCs/>
              </w:rPr>
              <w:t>）、ガステーブル、その他金属製の物（</w:t>
            </w:r>
            <w:r w:rsidRPr="00F36329">
              <w:rPr>
                <w:rFonts w:ascii="ＭＳ Ｐゴシック" w:eastAsia="ＭＳ Ｐゴシック" w:hAnsi="ＭＳ Ｐゴシック" w:hint="eastAsia"/>
                <w:bCs/>
                <w:u w:val="wave"/>
              </w:rPr>
              <w:t>家電製品は回収できません</w:t>
            </w:r>
            <w:r w:rsidRPr="00F36329">
              <w:rPr>
                <w:rFonts w:ascii="ＭＳ Ｐゴシック" w:eastAsia="ＭＳ Ｐゴシック" w:hAnsi="ＭＳ Ｐゴシック" w:hint="eastAsia"/>
                <w:bCs/>
              </w:rPr>
              <w:t>）</w:t>
            </w:r>
          </w:p>
        </w:tc>
      </w:tr>
    </w:tbl>
    <w:p w:rsidR="00A71655" w:rsidRPr="00F36329" w:rsidRDefault="00A71655" w:rsidP="00A71655">
      <w:pPr>
        <w:rPr>
          <w:rFonts w:ascii="ＭＳ Ｐゴシック" w:eastAsia="ＭＳ Ｐゴシック" w:hAnsi="ＭＳ Ｐゴシック" w:hint="eastAsia"/>
          <w:bCs/>
          <w:sz w:val="24"/>
        </w:rPr>
      </w:pPr>
      <w:r w:rsidRPr="00F36329">
        <w:rPr>
          <w:rFonts w:ascii="ＭＳ Ｐゴシック" w:eastAsia="ＭＳ Ｐゴシック" w:hAnsi="ＭＳ Ｐゴシック" w:hint="eastAsia"/>
          <w:bCs/>
          <w:sz w:val="24"/>
        </w:rPr>
        <w:t>※ラジカセ・ビデオデッキ・掃除機等の小型家電製品は燃やせないごみで出してください。</w:t>
      </w:r>
    </w:p>
    <w:p w:rsidR="00A71655" w:rsidRPr="00F36329" w:rsidRDefault="00A71655" w:rsidP="00A71655">
      <w:pPr>
        <w:ind w:firstLineChars="100" w:firstLine="222"/>
        <w:rPr>
          <w:rFonts w:ascii="ＭＳ Ｐゴシック" w:eastAsia="ＭＳ Ｐゴシック" w:hAnsi="ＭＳ Ｐゴシック" w:hint="eastAsia"/>
          <w:bCs/>
          <w:sz w:val="24"/>
        </w:rPr>
      </w:pPr>
      <w:r w:rsidRPr="00F36329">
        <w:rPr>
          <w:rFonts w:ascii="ＭＳ Ｐゴシック" w:eastAsia="ＭＳ Ｐゴシック" w:hAnsi="ＭＳ Ｐゴシック" w:hint="eastAsia"/>
          <w:bCs/>
          <w:sz w:val="24"/>
        </w:rPr>
        <w:t>石油ファンヒーターなどの灯油を使用する製品や大型の家電製品は、清掃センターに直接搬入</w:t>
      </w:r>
    </w:p>
    <w:p w:rsidR="00A71655" w:rsidRPr="00F36329" w:rsidRDefault="00A71655" w:rsidP="00A71655">
      <w:pPr>
        <w:ind w:firstLineChars="100" w:firstLine="222"/>
        <w:rPr>
          <w:rFonts w:ascii="ＭＳ Ｐゴシック" w:eastAsia="ＭＳ Ｐゴシック" w:hAnsi="ＭＳ Ｐゴシック" w:hint="eastAsia"/>
          <w:bCs/>
          <w:sz w:val="24"/>
        </w:rPr>
      </w:pPr>
      <w:r w:rsidRPr="00F36329">
        <w:rPr>
          <w:rFonts w:ascii="ＭＳ Ｐゴシック" w:eastAsia="ＭＳ Ｐゴシック" w:hAnsi="ＭＳ Ｐゴシック" w:hint="eastAsia"/>
          <w:bCs/>
          <w:sz w:val="24"/>
        </w:rPr>
        <w:t>してください。</w:t>
      </w:r>
    </w:p>
    <w:p w:rsidR="00A71655" w:rsidRPr="00F36329" w:rsidRDefault="00A71655" w:rsidP="00A71655">
      <w:pPr>
        <w:rPr>
          <w:rFonts w:ascii="ＭＳ Ｐゴシック" w:eastAsia="ＭＳ Ｐゴシック" w:hAnsi="ＭＳ Ｐゴシック" w:hint="eastAsia"/>
          <w:bCs/>
          <w:sz w:val="28"/>
        </w:rPr>
      </w:pPr>
    </w:p>
    <w:p w:rsidR="00A71655" w:rsidRPr="00F36329" w:rsidRDefault="00A71655" w:rsidP="00A71655">
      <w:pPr>
        <w:rPr>
          <w:rFonts w:ascii="ＭＳ Ｐゴシック" w:eastAsia="ＭＳ Ｐゴシック" w:hAnsi="ＭＳ Ｐゴシック" w:hint="eastAsia"/>
          <w:sz w:val="24"/>
        </w:rPr>
      </w:pPr>
      <w:r w:rsidRPr="00F36329">
        <w:rPr>
          <w:rFonts w:ascii="ＭＳ Ｐゴシック" w:eastAsia="ＭＳ Ｐゴシック" w:hAnsi="ＭＳ Ｐゴシック" w:hint="eastAsia"/>
          <w:bCs/>
          <w:sz w:val="28"/>
        </w:rPr>
        <w:t>◎金属粗大として収集できない物の例</w:t>
      </w:r>
    </w:p>
    <w:tbl>
      <w:tblPr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02"/>
      </w:tblGrid>
      <w:tr w:rsidR="00A71655" w:rsidRPr="00F36329" w:rsidTr="004B1866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9360" w:type="dxa"/>
            <w:vAlign w:val="center"/>
          </w:tcPr>
          <w:p w:rsidR="00A71655" w:rsidRPr="00F36329" w:rsidRDefault="00A71655" w:rsidP="004B1866">
            <w:pPr>
              <w:rPr>
                <w:rFonts w:ascii="ＭＳ Ｐゴシック" w:eastAsia="ＭＳ Ｐゴシック" w:hAnsi="ＭＳ Ｐゴシック" w:hint="eastAsia"/>
              </w:rPr>
            </w:pPr>
            <w:r w:rsidRPr="00F36329">
              <w:rPr>
                <w:rFonts w:ascii="ＭＳ Ｐゴシック" w:eastAsia="ＭＳ Ｐゴシック" w:hAnsi="ＭＳ Ｐゴシック" w:hint="eastAsia"/>
                <w:bCs/>
              </w:rPr>
              <w:t>【例】瓦、レンガ、ブロック類、陶器類、ガラス類、ビン類、プラスチック類、ポリ製品類、木製家具類、テレビ、エアコン、冷蔵庫、冷凍庫、洗濯機、衣類乾燥機、パソコン、除湿機、繊維類、皮類、ゴム類、タイヤ、土、石、樹木の枝、草、家屋の廃材、耐火ボード、バッテリー、自動車、バイク、農機具類、業務用機械、</w:t>
            </w:r>
            <w:r w:rsidRPr="00F36329">
              <w:rPr>
                <w:rFonts w:ascii="ＭＳ Ｐゴシック" w:eastAsia="ＭＳ Ｐゴシック" w:hAnsi="ＭＳ Ｐゴシック" w:hint="eastAsia"/>
                <w:bCs/>
                <w:u w:val="wave"/>
              </w:rPr>
              <w:t>家電製品（扇風機・電気ストーブ等の電気を使用する製品）</w:t>
            </w:r>
          </w:p>
        </w:tc>
      </w:tr>
    </w:tbl>
    <w:p w:rsidR="00DD6D16" w:rsidRPr="00A71655" w:rsidRDefault="00A71655">
      <w:pPr>
        <w:rPr>
          <w:rFonts w:ascii="ＭＳ Ｐゴシック" w:eastAsia="ＭＳ Ｐゴシック" w:hAnsi="ＭＳ Ｐゴシック" w:hint="eastAsia"/>
          <w:bCs/>
          <w:sz w:val="24"/>
          <w:u w:val="wave"/>
        </w:rPr>
      </w:pPr>
      <w:r w:rsidRPr="00F36329">
        <w:rPr>
          <w:rFonts w:ascii="ＭＳ Ｐゴシック" w:eastAsia="ＭＳ Ｐゴシック" w:hAnsi="ＭＳ Ｐゴシック" w:hint="eastAsia"/>
          <w:bCs/>
          <w:sz w:val="24"/>
          <w:u w:val="wave"/>
        </w:rPr>
        <w:t>注）上記の物を持ってきた場合には、全て持ち帰っていただきます。</w:t>
      </w:r>
      <w:bookmarkStart w:id="0" w:name="_GoBack"/>
      <w:bookmarkEnd w:id="0"/>
    </w:p>
    <w:sectPr w:rsidR="00DD6D16" w:rsidRPr="00A71655" w:rsidSect="003F1D60">
      <w:pgSz w:w="11906" w:h="16838" w:code="9"/>
      <w:pgMar w:top="567" w:right="1134" w:bottom="295" w:left="1361" w:header="680" w:footer="680" w:gutter="0"/>
      <w:cols w:space="425"/>
      <w:docGrid w:type="linesAndChars" w:linePitch="328" w:charSpace="-36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655" w:rsidRDefault="00A71655" w:rsidP="00A71655">
      <w:r>
        <w:separator/>
      </w:r>
    </w:p>
  </w:endnote>
  <w:endnote w:type="continuationSeparator" w:id="0">
    <w:p w:rsidR="00A71655" w:rsidRDefault="00A71655" w:rsidP="00A71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655" w:rsidRDefault="00A71655" w:rsidP="00A71655">
      <w:r>
        <w:separator/>
      </w:r>
    </w:p>
  </w:footnote>
  <w:footnote w:type="continuationSeparator" w:id="0">
    <w:p w:rsidR="00A71655" w:rsidRDefault="00A71655" w:rsidP="00A71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243"/>
    <w:rsid w:val="00A71655"/>
    <w:rsid w:val="00B06243"/>
    <w:rsid w:val="00DD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255447"/>
  <w15:chartTrackingRefBased/>
  <w15:docId w15:val="{0AFADCEC-B58F-4236-93AC-15210F924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624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6243"/>
    <w:rPr>
      <w:sz w:val="24"/>
    </w:rPr>
  </w:style>
  <w:style w:type="character" w:customStyle="1" w:styleId="a4">
    <w:name w:val="本文 (文字)"/>
    <w:basedOn w:val="a0"/>
    <w:link w:val="a3"/>
    <w:rsid w:val="00B06243"/>
    <w:rPr>
      <w:rFonts w:ascii="Century" w:eastAsia="ＭＳ 明朝" w:hAnsi="Century" w:cs="Times New Roman"/>
      <w:sz w:val="24"/>
      <w:szCs w:val="24"/>
    </w:rPr>
  </w:style>
  <w:style w:type="paragraph" w:styleId="a5">
    <w:name w:val="Note Heading"/>
    <w:basedOn w:val="a"/>
    <w:next w:val="a"/>
    <w:link w:val="a6"/>
    <w:rsid w:val="00B06243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rsid w:val="00B06243"/>
    <w:rPr>
      <w:rFonts w:ascii="Century" w:eastAsia="ＭＳ 明朝" w:hAnsi="Century" w:cs="Times New Roman"/>
      <w:sz w:val="24"/>
      <w:szCs w:val="24"/>
    </w:rPr>
  </w:style>
  <w:style w:type="paragraph" w:styleId="a7">
    <w:name w:val="Closing"/>
    <w:basedOn w:val="a"/>
    <w:link w:val="a8"/>
    <w:rsid w:val="00B06243"/>
    <w:pPr>
      <w:jc w:val="right"/>
    </w:pPr>
    <w:rPr>
      <w:sz w:val="24"/>
    </w:rPr>
  </w:style>
  <w:style w:type="character" w:customStyle="1" w:styleId="a8">
    <w:name w:val="結語 (文字)"/>
    <w:basedOn w:val="a0"/>
    <w:link w:val="a7"/>
    <w:rsid w:val="00B06243"/>
    <w:rPr>
      <w:rFonts w:ascii="Century" w:eastAsia="ＭＳ 明朝" w:hAnsi="Century" w:cs="Times New Roman"/>
      <w:sz w:val="24"/>
      <w:szCs w:val="24"/>
    </w:rPr>
  </w:style>
  <w:style w:type="paragraph" w:styleId="a9">
    <w:name w:val="Body Text Indent"/>
    <w:basedOn w:val="a"/>
    <w:link w:val="aa"/>
    <w:rsid w:val="00B06243"/>
    <w:pPr>
      <w:ind w:firstLineChars="100" w:firstLine="210"/>
    </w:pPr>
  </w:style>
  <w:style w:type="character" w:customStyle="1" w:styleId="aa">
    <w:name w:val="本文インデント (文字)"/>
    <w:basedOn w:val="a0"/>
    <w:link w:val="a9"/>
    <w:rsid w:val="00B06243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A7165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71655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A7165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7165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　誠</dc:creator>
  <cp:keywords/>
  <dc:description/>
  <cp:lastModifiedBy>田村　誠</cp:lastModifiedBy>
  <cp:revision>2</cp:revision>
  <dcterms:created xsi:type="dcterms:W3CDTF">2024-03-28T05:04:00Z</dcterms:created>
  <dcterms:modified xsi:type="dcterms:W3CDTF">2024-03-28T06:34:00Z</dcterms:modified>
</cp:coreProperties>
</file>